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AEB9" w14:textId="77777777" w:rsidR="00E109D7" w:rsidRDefault="00000000">
      <w:pPr>
        <w:spacing w:after="0" w:line="259" w:lineRule="auto"/>
        <w:ind w:left="19" w:firstLine="0"/>
      </w:pPr>
      <w:r>
        <w:rPr>
          <w:sz w:val="22"/>
        </w:rPr>
        <w:t xml:space="preserve"> </w:t>
      </w:r>
    </w:p>
    <w:p w14:paraId="1957E539" w14:textId="77777777" w:rsidR="00E109D7" w:rsidRDefault="00000000">
      <w:pPr>
        <w:ind w:left="14"/>
      </w:pPr>
      <w:r>
        <w:rPr>
          <w:b/>
        </w:rPr>
        <w:t xml:space="preserve">DISCLOSURE OF INTERESTS </w:t>
      </w:r>
    </w:p>
    <w:p w14:paraId="5C01727A" w14:textId="77777777" w:rsidR="00E109D7" w:rsidRDefault="00000000">
      <w:pPr>
        <w:spacing w:after="0" w:line="259" w:lineRule="auto"/>
        <w:ind w:left="19" w:firstLine="0"/>
      </w:pPr>
      <w:r>
        <w:rPr>
          <w:b/>
        </w:rPr>
        <w:t xml:space="preserve"> </w:t>
      </w:r>
    </w:p>
    <w:p w14:paraId="3E91AA0E" w14:textId="77777777" w:rsidR="00E109D7" w:rsidRDefault="00000000">
      <w:pPr>
        <w:pStyle w:val="Heading1"/>
        <w:ind w:left="14"/>
      </w:pPr>
      <w:r>
        <w:t xml:space="preserve">Ultimate ownership  </w:t>
      </w:r>
    </w:p>
    <w:p w14:paraId="7535BEF6" w14:textId="77777777" w:rsidR="00E109D7" w:rsidRDefault="00000000">
      <w:pPr>
        <w:spacing w:after="14" w:line="259" w:lineRule="auto"/>
        <w:ind w:left="19" w:firstLine="0"/>
      </w:pPr>
      <w:r>
        <w:rPr>
          <w:b/>
        </w:rPr>
        <w:t xml:space="preserve"> </w:t>
      </w:r>
    </w:p>
    <w:p w14:paraId="29EBE871" w14:textId="77777777" w:rsidR="00E109D7" w:rsidRDefault="00000000">
      <w:pPr>
        <w:tabs>
          <w:tab w:val="center" w:pos="10065"/>
        </w:tabs>
        <w:spacing w:after="32" w:line="259" w:lineRule="auto"/>
        <w:ind w:left="0" w:firstLine="0"/>
      </w:pPr>
      <w:r>
        <w:t>William Dunphy Funeral Director Ltd is a wholly family-owned business. The Directors are</w:t>
      </w:r>
      <w:r>
        <w:tab/>
        <w:t xml:space="preserve"> </w:t>
      </w:r>
    </w:p>
    <w:p w14:paraId="5A41014E" w14:textId="77777777" w:rsidR="00E109D7" w:rsidRDefault="00000000">
      <w:pPr>
        <w:tabs>
          <w:tab w:val="center" w:pos="10176"/>
        </w:tabs>
        <w:spacing w:after="1" w:line="259" w:lineRule="auto"/>
        <w:ind w:left="0" w:firstLine="0"/>
      </w:pPr>
      <w:r>
        <w:t>Ms N M Dunphy and Mr W B Dunphy. Shareholder is Ms N M</w:t>
      </w:r>
      <w:r>
        <w:tab/>
        <w:t xml:space="preserve"> </w:t>
      </w:r>
    </w:p>
    <w:p w14:paraId="0ADBE767" w14:textId="77777777" w:rsidR="00E109D7" w:rsidRDefault="00000000">
      <w:pPr>
        <w:ind w:left="14"/>
      </w:pPr>
      <w:r>
        <w:t xml:space="preserve">Dunphy. </w:t>
      </w:r>
    </w:p>
    <w:p w14:paraId="31491AA2" w14:textId="77777777" w:rsidR="00E109D7" w:rsidRDefault="00000000">
      <w:pPr>
        <w:spacing w:after="0" w:line="259" w:lineRule="auto"/>
        <w:ind w:left="19" w:firstLine="0"/>
      </w:pPr>
      <w:r>
        <w:rPr>
          <w:b/>
        </w:rPr>
        <w:t xml:space="preserve"> </w:t>
      </w:r>
    </w:p>
    <w:p w14:paraId="5C8F85E0" w14:textId="77777777" w:rsidR="00E109D7" w:rsidRDefault="00000000">
      <w:pPr>
        <w:spacing w:after="0" w:line="259" w:lineRule="auto"/>
        <w:ind w:left="19" w:firstLine="0"/>
      </w:pPr>
      <w:r>
        <w:rPr>
          <w:b/>
        </w:rPr>
        <w:t xml:space="preserve"> </w:t>
      </w:r>
    </w:p>
    <w:p w14:paraId="090FD817" w14:textId="77777777" w:rsidR="00E109D7" w:rsidRDefault="00000000">
      <w:pPr>
        <w:pStyle w:val="Heading1"/>
        <w:ind w:left="14"/>
      </w:pPr>
      <w:r>
        <w:t xml:space="preserve">Business or material financial interest in a price comparison website </w:t>
      </w:r>
    </w:p>
    <w:p w14:paraId="3FE1AB8B" w14:textId="77777777" w:rsidR="00E109D7" w:rsidRDefault="00000000">
      <w:pPr>
        <w:ind w:left="14"/>
      </w:pPr>
      <w:r>
        <w:t xml:space="preserve">William Dunphy Funeral Director Ltd has no business or financial interest in a price comparison website. </w:t>
      </w:r>
    </w:p>
    <w:p w14:paraId="4F7ECE62" w14:textId="77777777" w:rsidR="00E109D7" w:rsidRDefault="00000000">
      <w:pPr>
        <w:spacing w:after="0" w:line="259" w:lineRule="auto"/>
        <w:ind w:left="19" w:firstLine="0"/>
      </w:pPr>
      <w:r>
        <w:rPr>
          <w:b/>
        </w:rPr>
        <w:t xml:space="preserve"> </w:t>
      </w:r>
    </w:p>
    <w:p w14:paraId="4EC06C1A" w14:textId="77777777" w:rsidR="00E109D7" w:rsidRDefault="00000000">
      <w:pPr>
        <w:spacing w:after="0" w:line="259" w:lineRule="auto"/>
        <w:ind w:left="19" w:firstLine="0"/>
      </w:pPr>
      <w:r>
        <w:rPr>
          <w:b/>
        </w:rPr>
        <w:t xml:space="preserve"> </w:t>
      </w:r>
    </w:p>
    <w:p w14:paraId="47000DDE" w14:textId="77777777" w:rsidR="00E109D7" w:rsidRDefault="00000000">
      <w:pPr>
        <w:ind w:left="14"/>
      </w:pPr>
      <w:r>
        <w:rPr>
          <w:b/>
        </w:rPr>
        <w:t xml:space="preserve">Register of material charitable donations, charitable contributions and payments of gratuities to third parties connected to the funeral sector </w:t>
      </w:r>
    </w:p>
    <w:p w14:paraId="6820D11E" w14:textId="77777777" w:rsidR="00E109D7" w:rsidRDefault="00000000">
      <w:pPr>
        <w:ind w:left="14"/>
      </w:pPr>
      <w:r>
        <w:t xml:space="preserve">William Dunphy Funeral Director Ltd has made no donations to charities or third parties. </w:t>
      </w:r>
    </w:p>
    <w:p w14:paraId="4E035313" w14:textId="77777777" w:rsidR="00E109D7" w:rsidRDefault="00000000">
      <w:pPr>
        <w:spacing w:after="0" w:line="259" w:lineRule="auto"/>
        <w:ind w:left="19" w:firstLine="0"/>
      </w:pPr>
      <w:r>
        <w:t xml:space="preserve"> </w:t>
      </w:r>
    </w:p>
    <w:p w14:paraId="7096DE4F" w14:textId="77777777" w:rsidR="00E109D7" w:rsidRDefault="00000000">
      <w:pPr>
        <w:spacing w:after="0" w:line="259" w:lineRule="auto"/>
        <w:ind w:left="19" w:firstLine="0"/>
      </w:pPr>
      <w:r>
        <w:rPr>
          <w:b/>
        </w:rPr>
        <w:t xml:space="preserve"> </w:t>
      </w:r>
    </w:p>
    <w:p w14:paraId="66DB77CE" w14:textId="77777777" w:rsidR="00E109D7" w:rsidRDefault="00000000">
      <w:pPr>
        <w:pStyle w:val="Heading1"/>
        <w:ind w:left="14"/>
      </w:pPr>
      <w:r>
        <w:t xml:space="preserve">TERMS OF BUSINESS </w:t>
      </w:r>
    </w:p>
    <w:p w14:paraId="0C900476" w14:textId="77777777" w:rsidR="00E109D7" w:rsidRDefault="00000000">
      <w:pPr>
        <w:spacing w:after="19" w:line="259" w:lineRule="auto"/>
        <w:ind w:left="19" w:firstLine="0"/>
      </w:pPr>
      <w:r>
        <w:rPr>
          <w:b/>
        </w:rPr>
        <w:t xml:space="preserve"> </w:t>
      </w:r>
    </w:p>
    <w:p w14:paraId="0C07E88E" w14:textId="77777777" w:rsidR="00E109D7" w:rsidRDefault="00000000">
      <w:pPr>
        <w:ind w:left="14"/>
      </w:pPr>
      <w:r>
        <w:t xml:space="preserve">The company’s terms of business allow us to require full payment of both our fees and disbursements 5 working days prior to the funeral taking place.  </w:t>
      </w:r>
    </w:p>
    <w:p w14:paraId="26714037" w14:textId="77777777" w:rsidR="00E109D7" w:rsidRDefault="00000000">
      <w:pPr>
        <w:spacing w:after="0" w:line="259" w:lineRule="auto"/>
        <w:ind w:left="19" w:firstLine="0"/>
      </w:pPr>
      <w:r>
        <w:t xml:space="preserve"> </w:t>
      </w:r>
    </w:p>
    <w:p w14:paraId="61B95366" w14:textId="77777777" w:rsidR="00E109D7" w:rsidRDefault="00000000">
      <w:pPr>
        <w:ind w:left="14"/>
      </w:pPr>
      <w:r>
        <w:t xml:space="preserve">In practice we will make an allowance in cases that are being handled by a bank, solicitor, trust or the DWP and it has been indicated in writing that a payment is due to be awarded. </w:t>
      </w:r>
    </w:p>
    <w:p w14:paraId="1DC14C98" w14:textId="77777777" w:rsidR="00E109D7" w:rsidRDefault="00000000">
      <w:pPr>
        <w:spacing w:after="0" w:line="259" w:lineRule="auto"/>
        <w:ind w:left="19" w:firstLine="0"/>
      </w:pPr>
      <w:r>
        <w:t xml:space="preserve"> </w:t>
      </w:r>
    </w:p>
    <w:p w14:paraId="1BA42336" w14:textId="77777777" w:rsidR="00E109D7" w:rsidRDefault="00000000">
      <w:pPr>
        <w:ind w:left="14"/>
      </w:pPr>
      <w:r>
        <w:t xml:space="preserve">If a solicitor or similar is assisting a family or estate, we will charge an additional service charge of 10% of the account. This charge will be dropped if payment is received with 21 days of the funeral.  </w:t>
      </w:r>
    </w:p>
    <w:p w14:paraId="02E786BE" w14:textId="77777777" w:rsidR="00E109D7" w:rsidRDefault="00000000">
      <w:pPr>
        <w:spacing w:after="0" w:line="259" w:lineRule="auto"/>
        <w:ind w:left="19" w:firstLine="0"/>
      </w:pPr>
      <w:r>
        <w:t xml:space="preserve"> </w:t>
      </w:r>
    </w:p>
    <w:p w14:paraId="0728DC60" w14:textId="77777777" w:rsidR="00E109D7" w:rsidRDefault="00000000">
      <w:pPr>
        <w:ind w:left="14"/>
      </w:pPr>
      <w:r>
        <w:t xml:space="preserve">Payments can be made by BACS, debit or credit card, cash or cheque. Cheques must clear funds </w:t>
      </w:r>
    </w:p>
    <w:p w14:paraId="459B0EF1" w14:textId="77777777" w:rsidR="00E109D7" w:rsidRDefault="00000000">
      <w:pPr>
        <w:spacing w:after="1" w:line="259" w:lineRule="auto"/>
        <w:ind w:left="15"/>
      </w:pPr>
      <w:r>
        <w:t xml:space="preserve">3 days prior to the funeral.  </w:t>
      </w:r>
    </w:p>
    <w:p w14:paraId="689909A2" w14:textId="77777777" w:rsidR="00E109D7" w:rsidRDefault="00000000">
      <w:pPr>
        <w:spacing w:after="0" w:line="259" w:lineRule="auto"/>
        <w:ind w:left="19" w:firstLine="0"/>
      </w:pPr>
      <w:r>
        <w:t xml:space="preserve"> </w:t>
      </w:r>
    </w:p>
    <w:p w14:paraId="52137174" w14:textId="77777777" w:rsidR="00E109D7" w:rsidRDefault="00000000">
      <w:pPr>
        <w:ind w:left="14"/>
      </w:pPr>
      <w:r>
        <w:t xml:space="preserve">We reserve the right to postpone or cancel a funeral where payment has not been made in a timely manner.  </w:t>
      </w:r>
    </w:p>
    <w:p w14:paraId="4EF454AB" w14:textId="77777777" w:rsidR="00E109D7" w:rsidRDefault="00000000">
      <w:pPr>
        <w:spacing w:after="0" w:line="259" w:lineRule="auto"/>
        <w:ind w:left="19" w:firstLine="0"/>
      </w:pPr>
      <w:r>
        <w:rPr>
          <w:b/>
        </w:rPr>
        <w:t xml:space="preserve"> </w:t>
      </w:r>
    </w:p>
    <w:p w14:paraId="0E6102AF" w14:textId="71109458" w:rsidR="00E109D7" w:rsidRDefault="00000000">
      <w:pPr>
        <w:ind w:left="14"/>
      </w:pPr>
      <w:r>
        <w:t>We are not licenced credit brokers and do not hold a credit licence that allows us to offer payment terms.</w:t>
      </w:r>
    </w:p>
    <w:p w14:paraId="41C07E9E" w14:textId="21435DB5" w:rsidR="00553B2F" w:rsidRDefault="00553B2F">
      <w:pPr>
        <w:ind w:left="14"/>
      </w:pPr>
    </w:p>
    <w:p w14:paraId="20635E7A" w14:textId="26228892" w:rsidR="00553B2F" w:rsidRDefault="00553B2F">
      <w:pPr>
        <w:ind w:left="14"/>
      </w:pPr>
      <w:r>
        <w:t>Due to damage upon arrival and delivery issues, we now no longer allow family to supply their own coffins/caskets.</w:t>
      </w:r>
    </w:p>
    <w:p w14:paraId="4DC2E4EB" w14:textId="77777777" w:rsidR="00553B2F" w:rsidRDefault="00553B2F">
      <w:pPr>
        <w:spacing w:after="0" w:line="259" w:lineRule="auto"/>
        <w:ind w:left="19" w:firstLine="0"/>
        <w:rPr>
          <w:b/>
        </w:rPr>
      </w:pPr>
    </w:p>
    <w:p w14:paraId="3AB0AFE4" w14:textId="28C38D4D" w:rsidR="00E109D7" w:rsidRDefault="00000000">
      <w:pPr>
        <w:spacing w:after="0" w:line="259" w:lineRule="auto"/>
        <w:ind w:left="19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sectPr w:rsidR="00E109D7">
      <w:pgSz w:w="11906" w:h="16838"/>
      <w:pgMar w:top="1440" w:right="731" w:bottom="144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9D7"/>
    <w:rsid w:val="00553B2F"/>
    <w:rsid w:val="00C1564D"/>
    <w:rsid w:val="00E1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630DA"/>
  <w15:docId w15:val="{FC52A79D-A45A-4E0C-8ADB-E7A41D4E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29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0" w:lineRule="auto"/>
      <w:ind w:left="29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Dunphy</dc:creator>
  <cp:keywords/>
  <cp:lastModifiedBy>Nicki Dunphy</cp:lastModifiedBy>
  <cp:revision>2</cp:revision>
  <dcterms:created xsi:type="dcterms:W3CDTF">2025-10-07T13:43:00Z</dcterms:created>
  <dcterms:modified xsi:type="dcterms:W3CDTF">2025-10-07T13:43:00Z</dcterms:modified>
</cp:coreProperties>
</file>